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C67" w:rsidRPr="00CA6550" w:rsidRDefault="001D3347" w:rsidP="001D334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6550">
        <w:rPr>
          <w:rFonts w:ascii="Times New Roman" w:hAnsi="Times New Roman" w:cs="Times New Roman"/>
          <w:b/>
          <w:sz w:val="32"/>
          <w:szCs w:val="32"/>
          <w:u w:val="single"/>
        </w:rPr>
        <w:t>Vzpomínka na oběti války u příležitosti 100. výročí vypuknutí světové války</w:t>
      </w:r>
    </w:p>
    <w:p w:rsidR="00562C67" w:rsidRDefault="00562C67" w:rsidP="00562C6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3347" w:rsidRDefault="00562C67" w:rsidP="001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drawing>
          <wp:inline distT="0" distB="0" distL="0" distR="0">
            <wp:extent cx="4772025" cy="6362701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447" cy="636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3347" w:rsidRPr="001D33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D3347" w:rsidRPr="001D3347" w:rsidRDefault="001D3347" w:rsidP="001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09E8" w:rsidRDefault="002409E8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Jak většina z nás ví, uplynulo 28. července 2014, sto let od vypuknutí světové války, která později vstoupila do dějin jako 1. světová válka. </w:t>
      </w:r>
    </w:p>
    <w:p w:rsidR="00CA6550" w:rsidRDefault="002409E8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Nebudeme si dnes připomínat důvody a viníky vypuknutí války, ale vzpomeneme na všechny její oběti</w:t>
      </w:r>
      <w:r w:rsidR="00367FE8">
        <w:rPr>
          <w:rFonts w:ascii="Times New Roman" w:hAnsi="Times New Roman" w:cs="Times New Roman"/>
          <w:sz w:val="24"/>
          <w:szCs w:val="24"/>
        </w:rPr>
        <w:t xml:space="preserve"> a především na naše předky, kteří, jak se píše na našem místním pomníku PRO SLÁVU JINÝCH POLOŽILI ŽIVOTY SVÉ.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DA0" w:rsidRDefault="00CA6550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74DA0" w:rsidRPr="00B74DA0">
        <w:rPr>
          <w:rFonts w:ascii="Times New Roman" w:hAnsi="Times New Roman" w:cs="Times New Roman"/>
          <w:sz w:val="24"/>
          <w:szCs w:val="24"/>
        </w:rPr>
        <w:t>První světové války se zúčastnilo na 70 milionů vojáků, z nichž zemřelo nebo padlo na 10 milionů. Rakousko-Uhersko, ke kterému tehdy Země Koruny české patřily, postavilo do pole 9 milionů vojáků, z nichž se přibližně 1,1 milionu nevrátilo. Počet českých vojáků v císařské armádě můžeme odhadnout na 1,4 milionu, v bojích jich o život přišlo kolem 300 000. Kromě vojáků, bojujících v Rakousko-Uherské armádě se také menší počet Čechů zapojil do bojů na opačné straně – šlo o tzv. Československé legie, které se rekrutovaly z dřívějších emigrantů, válečných zajatců a přeběhlíků. Počet registrovaných legionářů se uvádí na 90 000, v bojích přišlo o život cca. 5500 legionářů.</w:t>
      </w:r>
    </w:p>
    <w:p w:rsidR="00CA6550" w:rsidRDefault="00CA6550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157" w:rsidRDefault="001D5157" w:rsidP="002409E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DB42A0">
        <w:rPr>
          <w:rFonts w:ascii="Times New Roman" w:eastAsia="Times New Roman" w:hAnsi="Times New Roman" w:cs="Times New Roman"/>
          <w:sz w:val="24"/>
          <w:szCs w:val="24"/>
          <w:lang w:eastAsia="cs-CZ"/>
        </w:rPr>
        <w:t>Je zřejmé,</w:t>
      </w:r>
      <w:r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drtivá většina z nich zemřela na straně poražených, v rakouských uniformách. Na </w:t>
      </w:r>
      <w:r w:rsidR="00DB42A0">
        <w:rPr>
          <w:rFonts w:ascii="Times New Roman" w:eastAsia="Times New Roman" w:hAnsi="Times New Roman" w:cs="Times New Roman"/>
          <w:sz w:val="24"/>
          <w:szCs w:val="24"/>
          <w:lang w:eastAsia="cs-CZ"/>
        </w:rPr>
        <w:t>jejich hrdinství to však nic nemění</w:t>
      </w:r>
      <w:r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jen bylo jaksi složitější, co ji</w:t>
      </w:r>
      <w:r w:rsidR="00513B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 doma, za první </w:t>
      </w:r>
      <w:r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>republiky, psát na pomníky.</w:t>
      </w:r>
    </w:p>
    <w:p w:rsidR="00CA6550" w:rsidRDefault="00CA6550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DA0" w:rsidRDefault="001D5157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3BF9">
        <w:rPr>
          <w:rFonts w:ascii="Times New Roman" w:hAnsi="Times New Roman" w:cs="Times New Roman"/>
          <w:sz w:val="24"/>
          <w:szCs w:val="24"/>
        </w:rPr>
        <w:t>Pohled na válečné účinkování</w:t>
      </w:r>
      <w:r w:rsidR="00B74DA0" w:rsidRPr="00B74DA0">
        <w:rPr>
          <w:rFonts w:ascii="Times New Roman" w:hAnsi="Times New Roman" w:cs="Times New Roman"/>
          <w:sz w:val="24"/>
          <w:szCs w:val="24"/>
        </w:rPr>
        <w:t xml:space="preserve"> našich vojáků na bojištích první světové války byl dlouho zaměřen pouze na ty, kteří se rozhodli bojovat v legiích za samostatné Česko</w:t>
      </w:r>
      <w:r w:rsidR="00313222">
        <w:rPr>
          <w:rFonts w:ascii="Times New Roman" w:hAnsi="Times New Roman" w:cs="Times New Roman"/>
          <w:sz w:val="24"/>
          <w:szCs w:val="24"/>
        </w:rPr>
        <w:t xml:space="preserve">slovensko. Převážná část </w:t>
      </w:r>
      <w:r w:rsidR="00B74DA0" w:rsidRPr="00B74DA0">
        <w:rPr>
          <w:rFonts w:ascii="Times New Roman" w:hAnsi="Times New Roman" w:cs="Times New Roman"/>
          <w:sz w:val="24"/>
          <w:szCs w:val="24"/>
        </w:rPr>
        <w:t>bojových úspěchů, hrdinských činů, ale i obětí byla přinesena v uniformách rakousko-uherské armády a tak zůstávala</w:t>
      </w:r>
      <w:r w:rsidR="00313222">
        <w:rPr>
          <w:rFonts w:ascii="Times New Roman" w:hAnsi="Times New Roman" w:cs="Times New Roman"/>
          <w:sz w:val="24"/>
          <w:szCs w:val="24"/>
        </w:rPr>
        <w:t xml:space="preserve"> či měla být</w:t>
      </w:r>
      <w:r w:rsidR="00B74DA0" w:rsidRPr="00B74DA0">
        <w:rPr>
          <w:rFonts w:ascii="Times New Roman" w:hAnsi="Times New Roman" w:cs="Times New Roman"/>
          <w:sz w:val="24"/>
          <w:szCs w:val="24"/>
        </w:rPr>
        <w:t xml:space="preserve"> pozapomenuta. Čeští vojáci př</w:t>
      </w:r>
      <w:r w:rsidR="00B63FD7">
        <w:rPr>
          <w:rFonts w:ascii="Times New Roman" w:hAnsi="Times New Roman" w:cs="Times New Roman"/>
          <w:sz w:val="24"/>
          <w:szCs w:val="24"/>
        </w:rPr>
        <w:t xml:space="preserve">itom často působili na </w:t>
      </w:r>
      <w:r w:rsidR="00B74DA0" w:rsidRPr="00B74DA0">
        <w:rPr>
          <w:rFonts w:ascii="Times New Roman" w:hAnsi="Times New Roman" w:cs="Times New Roman"/>
          <w:sz w:val="24"/>
          <w:szCs w:val="24"/>
        </w:rPr>
        <w:t>speci</w:t>
      </w:r>
      <w:r w:rsidR="00B63FD7">
        <w:rPr>
          <w:rFonts w:ascii="Times New Roman" w:hAnsi="Times New Roman" w:cs="Times New Roman"/>
          <w:sz w:val="24"/>
          <w:szCs w:val="24"/>
        </w:rPr>
        <w:t>alizovaných pozicích v letectvu nebo ponorkovém námořnictvu i na</w:t>
      </w:r>
      <w:r w:rsidR="00B74DA0" w:rsidRPr="00B74DA0">
        <w:rPr>
          <w:rFonts w:ascii="Times New Roman" w:hAnsi="Times New Roman" w:cs="Times New Roman"/>
          <w:sz w:val="24"/>
          <w:szCs w:val="24"/>
        </w:rPr>
        <w:t xml:space="preserve"> </w:t>
      </w:r>
      <w:r w:rsidR="00313222">
        <w:rPr>
          <w:rFonts w:ascii="Times New Roman" w:hAnsi="Times New Roman" w:cs="Times New Roman"/>
          <w:sz w:val="24"/>
          <w:szCs w:val="24"/>
        </w:rPr>
        <w:t>vysokých důstojnických fu</w:t>
      </w:r>
      <w:r w:rsidR="00B63FD7">
        <w:rPr>
          <w:rFonts w:ascii="Times New Roman" w:hAnsi="Times New Roman" w:cs="Times New Roman"/>
          <w:sz w:val="24"/>
          <w:szCs w:val="24"/>
        </w:rPr>
        <w:t>nkcích v hodnostech generálů  či podmaršálků</w:t>
      </w:r>
      <w:r w:rsidR="00313222">
        <w:rPr>
          <w:rFonts w:ascii="Times New Roman" w:hAnsi="Times New Roman" w:cs="Times New Roman"/>
          <w:sz w:val="24"/>
          <w:szCs w:val="24"/>
        </w:rPr>
        <w:t>.</w:t>
      </w:r>
    </w:p>
    <w:p w:rsidR="00CA6550" w:rsidRDefault="00CA6550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157" w:rsidRDefault="00D2441F" w:rsidP="0031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1D51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Zatímco se po celém světě slaví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Den válečných veteránů. </w:t>
      </w:r>
      <w:r w:rsidR="001D5157"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 to neznamená v podstatě nic. Není to</w:t>
      </w:r>
      <w:r w:rsidR="003132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žádné</w:t>
      </w:r>
      <w:r w:rsidR="001D5157"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tabu, ale ani ho nikdo moc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nepřipomínal. </w:t>
      </w:r>
      <w:r w:rsidR="00313222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války pro u nás</w:t>
      </w:r>
      <w:r w:rsidR="001D5157"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splynul s vyhlášením samostatnosti 28. října, což jsou ale dvě různé události s různým příběhem.</w:t>
      </w:r>
    </w:p>
    <w:p w:rsidR="00CA6550" w:rsidRPr="00301736" w:rsidRDefault="00CA6550" w:rsidP="0031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5157" w:rsidRDefault="00D2441F" w:rsidP="0031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1D5157"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>Čeští veteráni první světové války</w:t>
      </w:r>
      <w:r w:rsidR="003132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nám</w:t>
      </w:r>
      <w:r w:rsidR="001D5157"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jaksi vypadli z dějin. Zamíchali se do Československa a rozpustili se v něm. Čímž samozřejmě nepřestali existovat</w:t>
      </w:r>
      <w:r w:rsidR="003132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historicky a už vůbec ne pro</w:t>
      </w:r>
      <w:r w:rsidR="001D5157" w:rsidRPr="00301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rodiny, které válka při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pravila o otce nebo syny.</w:t>
      </w:r>
    </w:p>
    <w:p w:rsidR="00CA6550" w:rsidRPr="00D2441F" w:rsidRDefault="00CA6550" w:rsidP="0031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6550" w:rsidRDefault="00D2441F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4DA0" w:rsidRPr="00B74DA0">
        <w:rPr>
          <w:rFonts w:ascii="Times New Roman" w:hAnsi="Times New Roman" w:cs="Times New Roman"/>
          <w:sz w:val="24"/>
          <w:szCs w:val="24"/>
        </w:rPr>
        <w:t>Toto vše pa</w:t>
      </w:r>
      <w:r>
        <w:rPr>
          <w:rFonts w:ascii="Times New Roman" w:hAnsi="Times New Roman" w:cs="Times New Roman"/>
          <w:sz w:val="24"/>
          <w:szCs w:val="24"/>
        </w:rPr>
        <w:t>tří do našich dějin, je to jejic</w:t>
      </w:r>
      <w:r w:rsidR="00C31EB6">
        <w:rPr>
          <w:rFonts w:ascii="Times New Roman" w:hAnsi="Times New Roman" w:cs="Times New Roman"/>
          <w:sz w:val="24"/>
          <w:szCs w:val="24"/>
        </w:rPr>
        <w:t>h nedílnou</w:t>
      </w:r>
      <w:r w:rsidR="00B74DA0" w:rsidRPr="00B74DA0">
        <w:rPr>
          <w:rFonts w:ascii="Times New Roman" w:hAnsi="Times New Roman" w:cs="Times New Roman"/>
          <w:sz w:val="24"/>
          <w:szCs w:val="24"/>
        </w:rPr>
        <w:t xml:space="preserve"> součást</w:t>
      </w:r>
      <w:r w:rsidR="00C31EB6">
        <w:rPr>
          <w:rFonts w:ascii="Times New Roman" w:hAnsi="Times New Roman" w:cs="Times New Roman"/>
          <w:sz w:val="24"/>
          <w:szCs w:val="24"/>
        </w:rPr>
        <w:t>í</w:t>
      </w:r>
      <w:r w:rsidR="00B74DA0" w:rsidRPr="00B74DA0">
        <w:rPr>
          <w:rFonts w:ascii="Times New Roman" w:hAnsi="Times New Roman" w:cs="Times New Roman"/>
          <w:sz w:val="24"/>
          <w:szCs w:val="24"/>
        </w:rPr>
        <w:t xml:space="preserve"> a připravovali bychom se o velkou část národní</w:t>
      </w:r>
      <w:r w:rsidR="00313222">
        <w:rPr>
          <w:rFonts w:ascii="Times New Roman" w:hAnsi="Times New Roman" w:cs="Times New Roman"/>
          <w:sz w:val="24"/>
          <w:szCs w:val="24"/>
        </w:rPr>
        <w:t xml:space="preserve"> historie a</w:t>
      </w:r>
      <w:r w:rsidR="00B74DA0" w:rsidRPr="00B74DA0">
        <w:rPr>
          <w:rFonts w:ascii="Times New Roman" w:hAnsi="Times New Roman" w:cs="Times New Roman"/>
          <w:sz w:val="24"/>
          <w:szCs w:val="24"/>
        </w:rPr>
        <w:t xml:space="preserve"> hrdosti, ať už na památku našich vojáků v uniformě rakousko-uherské nebo legionářské.</w:t>
      </w:r>
    </w:p>
    <w:p w:rsidR="00C31EB6" w:rsidRDefault="002409E8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EB6" w:rsidRDefault="00C31EB6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Proto si nyní připomeňme památku obětí, které si světová válka vyžádala v naší obci. Cel</w:t>
      </w:r>
      <w:r w:rsidR="009C6AE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em</w:t>
      </w:r>
      <w:r w:rsidR="009C6AEB">
        <w:rPr>
          <w:rFonts w:ascii="Times New Roman" w:hAnsi="Times New Roman" w:cs="Times New Roman"/>
          <w:sz w:val="24"/>
          <w:szCs w:val="24"/>
        </w:rPr>
        <w:t xml:space="preserve"> se z bojiště světové války v letech 1914 – 1918 do svých domovů již nikdy nevrátilo 27 našich předků. </w:t>
      </w:r>
    </w:p>
    <w:p w:rsidR="00CA6550" w:rsidRDefault="00CA6550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550" w:rsidRPr="00CA6550" w:rsidRDefault="00CA6550" w:rsidP="002409E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5C45EB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Pr="00CA6550">
        <w:rPr>
          <w:rFonts w:ascii="Times New Roman" w:hAnsi="Times New Roman" w:cs="Times New Roman"/>
          <w:i/>
          <w:sz w:val="24"/>
          <w:szCs w:val="24"/>
        </w:rPr>
        <w:t>Jaroslav Jakubec</w:t>
      </w:r>
      <w:r w:rsidR="005B35B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C6AEB" w:rsidRDefault="009C6AEB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Padlými či zemřelými na bojišti světové války byli :</w:t>
      </w:r>
    </w:p>
    <w:p w:rsidR="00CA6550" w:rsidRDefault="00CA6550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3FD" w:rsidRPr="002409E8" w:rsidRDefault="00CA6550" w:rsidP="00240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7543800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3FD" w:rsidRPr="002409E8" w:rsidSect="009A6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E8"/>
    <w:rsid w:val="000F48FF"/>
    <w:rsid w:val="001A4524"/>
    <w:rsid w:val="001D3347"/>
    <w:rsid w:val="001D5157"/>
    <w:rsid w:val="002409E8"/>
    <w:rsid w:val="00313222"/>
    <w:rsid w:val="00367FE8"/>
    <w:rsid w:val="003B29FC"/>
    <w:rsid w:val="003B3A96"/>
    <w:rsid w:val="00513BF9"/>
    <w:rsid w:val="00562C67"/>
    <w:rsid w:val="005B35BA"/>
    <w:rsid w:val="005C45EB"/>
    <w:rsid w:val="00637D31"/>
    <w:rsid w:val="007733E7"/>
    <w:rsid w:val="009A63FD"/>
    <w:rsid w:val="009C6AEB"/>
    <w:rsid w:val="00A14301"/>
    <w:rsid w:val="00B63FD7"/>
    <w:rsid w:val="00B74DA0"/>
    <w:rsid w:val="00B84AF2"/>
    <w:rsid w:val="00BA5F57"/>
    <w:rsid w:val="00C31EB6"/>
    <w:rsid w:val="00CA5D4E"/>
    <w:rsid w:val="00CA6550"/>
    <w:rsid w:val="00CA7B29"/>
    <w:rsid w:val="00CF6F0B"/>
    <w:rsid w:val="00D2441F"/>
    <w:rsid w:val="00DB42A0"/>
    <w:rsid w:val="00F92883"/>
    <w:rsid w:val="00F9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BF14C-14E5-4CB8-B30C-5864C30D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63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Majitel</dc:creator>
  <cp:keywords/>
  <dc:description/>
  <cp:lastModifiedBy>Obecní úřad Výšovice</cp:lastModifiedBy>
  <cp:revision>2</cp:revision>
  <dcterms:created xsi:type="dcterms:W3CDTF">2014-09-01T09:08:00Z</dcterms:created>
  <dcterms:modified xsi:type="dcterms:W3CDTF">2014-09-01T09:08:00Z</dcterms:modified>
</cp:coreProperties>
</file>