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66" w:rsidRDefault="00867B66" w:rsidP="00867B66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4679"/>
          <w:sz w:val="45"/>
          <w:szCs w:val="45"/>
          <w:lang w:eastAsia="cs-CZ"/>
        </w:rPr>
      </w:pPr>
      <w:bookmarkStart w:id="0" w:name="_GoBack"/>
      <w:bookmarkEnd w:id="0"/>
      <w:r w:rsidRPr="00867B66">
        <w:rPr>
          <w:rFonts w:ascii="Arial" w:eastAsia="Times New Roman" w:hAnsi="Arial" w:cs="Arial"/>
          <w:b/>
          <w:bCs/>
          <w:color w:val="004679"/>
          <w:sz w:val="45"/>
          <w:szCs w:val="45"/>
          <w:lang w:eastAsia="cs-CZ"/>
        </w:rPr>
        <w:t xml:space="preserve">Přehledně: </w:t>
      </w:r>
    </w:p>
    <w:p w:rsidR="00867B66" w:rsidRPr="00867B66" w:rsidRDefault="00867B66" w:rsidP="00867B66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4679"/>
          <w:sz w:val="45"/>
          <w:szCs w:val="45"/>
          <w:lang w:eastAsia="cs-CZ"/>
        </w:rPr>
      </w:pPr>
      <w:r w:rsidRPr="00867B66">
        <w:rPr>
          <w:rFonts w:ascii="Arial" w:eastAsia="Times New Roman" w:hAnsi="Arial" w:cs="Arial"/>
          <w:b/>
          <w:bCs/>
          <w:color w:val="004679"/>
          <w:sz w:val="45"/>
          <w:szCs w:val="45"/>
          <w:lang w:eastAsia="cs-CZ"/>
        </w:rPr>
        <w:t>Kde budou od 1. září povinné roušky</w:t>
      </w:r>
    </w:p>
    <w:p w:rsidR="00867B66" w:rsidRPr="00867B66" w:rsidRDefault="00867B66" w:rsidP="00867B6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Ministerstvo zdravotnictví ve čtvrtek vydalo nové mimořádné opatření, kterým zmírnilo středeční mimořádné opatření upravující plošnou povinnost nošení roušek v ČR od 1. září. Novinky opět přinášejí přehledný soupis pravidel, která jsou v tuto chvíli „finálně“ platná.</w:t>
      </w:r>
      <w:r w:rsidRPr="00867B66">
        <w:rPr>
          <w:rFonts w:ascii="Arial" w:eastAsia="Times New Roman" w:hAnsi="Arial" w:cs="Arial"/>
          <w:b/>
          <w:bCs/>
          <w:color w:val="004679"/>
          <w:sz w:val="24"/>
          <w:szCs w:val="24"/>
          <w:lang w:eastAsia="cs-CZ"/>
        </w:rPr>
        <w:t> </w:t>
      </w:r>
    </w:p>
    <w:p w:rsidR="00867B66" w:rsidRPr="00867B66" w:rsidRDefault="00867B66" w:rsidP="00867B6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b/>
          <w:bCs/>
          <w:color w:val="004679"/>
          <w:sz w:val="24"/>
          <w:szCs w:val="24"/>
          <w:lang w:eastAsia="cs-CZ"/>
        </w:rPr>
        <w:t>Roušky budou od 1. září povinné:</w:t>
      </w:r>
    </w:p>
    <w:p w:rsidR="00867B66" w:rsidRPr="00867B66" w:rsidRDefault="00867B66" w:rsidP="0086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 městské i meziměstské dopravě</w:t>
      </w:r>
    </w:p>
    <w:p w:rsidR="00867B66" w:rsidRPr="00867B66" w:rsidRDefault="00867B66" w:rsidP="0086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na úřadech a na poštách</w:t>
      </w:r>
    </w:p>
    <w:p w:rsidR="00867B66" w:rsidRPr="00867B66" w:rsidRDefault="00867B66" w:rsidP="0086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ve zdravotnických zařízeních</w:t>
      </w:r>
    </w:p>
    <w:p w:rsidR="00867B66" w:rsidRPr="00867B66" w:rsidRDefault="00867B66" w:rsidP="0086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ve volebních místnostech</w:t>
      </w:r>
    </w:p>
    <w:p w:rsidR="00867B66" w:rsidRPr="00867B66" w:rsidRDefault="00867B66" w:rsidP="00867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na vnitřních akcích s více než 100 účastníky (divadla, kina, koncertní sály atd.) </w:t>
      </w:r>
    </w:p>
    <w:p w:rsidR="00867B66" w:rsidRPr="00867B66" w:rsidRDefault="00867B66" w:rsidP="00867B6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b/>
          <w:bCs/>
          <w:color w:val="004679"/>
          <w:sz w:val="24"/>
          <w:szCs w:val="24"/>
          <w:lang w:eastAsia="cs-CZ"/>
        </w:rPr>
        <w:t>Roušky nebudou od 1. září povinné:</w:t>
      </w:r>
    </w:p>
    <w:p w:rsidR="00867B66" w:rsidRPr="00867B66" w:rsidRDefault="00867B66" w:rsidP="0086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ve školách (nosit se budou, jen když se zhorší koronavirový semafor na oranžový stupeň)</w:t>
      </w:r>
    </w:p>
    <w:p w:rsidR="00867B66" w:rsidRPr="00867B66" w:rsidRDefault="00867B66" w:rsidP="0086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 obchodech a obchodních centrech</w:t>
      </w:r>
    </w:p>
    <w:p w:rsidR="00867B66" w:rsidRPr="00867B66" w:rsidRDefault="00867B66" w:rsidP="0086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 restauracích a barech</w:t>
      </w:r>
    </w:p>
    <w:p w:rsidR="00867B66" w:rsidRPr="00867B66" w:rsidRDefault="00867B66" w:rsidP="0086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ve službách pro zákazníky (kadeřnictví, pedikúra atd.)</w:t>
      </w:r>
    </w:p>
    <w:p w:rsidR="00867B66" w:rsidRPr="00867B66" w:rsidRDefault="00867B66" w:rsidP="00867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na vnitřních akcích do 99 účastníků</w:t>
      </w:r>
    </w:p>
    <w:p w:rsidR="00867B66" w:rsidRPr="00867B66" w:rsidRDefault="00867B66" w:rsidP="00867B6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b/>
          <w:bCs/>
          <w:color w:val="004679"/>
          <w:sz w:val="24"/>
          <w:szCs w:val="24"/>
          <w:lang w:eastAsia="cs-CZ"/>
        </w:rPr>
        <w:t>Kdo dál nemusí mít roušku: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děti do dvou let věku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studenti při akademických obřadech na vysokých školách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autisté a osoby s poruchou intelektu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řidiči veřejné dopravy, pokud nepřicházejí do styku s cestujícími při jejich odbavení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aktéři soudního líčení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herci, hudebníci či tanečníci při provádění autorského díla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moderátoři a redaktoři televize a rozhlasu i další lidé vystupující ve vysílání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snoubenci a jejich hosté na dobu nezbytně nutnou pro pořízení fotografie (v případě svatby s účastí více než 100 osob)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sportovci a lidé cvičící při tréninku, zápasu či soutěži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návštěvníci vnitřního bazénu či sauny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hospitalizovaní pacienti při poskytování zdravotních služeb</w:t>
      </w:r>
    </w:p>
    <w:p w:rsidR="00867B66" w:rsidRPr="00867B66" w:rsidRDefault="00867B66" w:rsidP="00867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679"/>
          <w:sz w:val="24"/>
          <w:szCs w:val="24"/>
          <w:lang w:eastAsia="cs-CZ"/>
        </w:rPr>
      </w:pPr>
      <w:r w:rsidRPr="00867B66">
        <w:rPr>
          <w:rFonts w:ascii="Arial" w:eastAsia="Times New Roman" w:hAnsi="Arial" w:cs="Arial"/>
          <w:color w:val="004679"/>
          <w:sz w:val="24"/>
          <w:szCs w:val="24"/>
          <w:lang w:eastAsia="cs-CZ"/>
        </w:rPr>
        <w:t>lidé pracující v rizikovém prostředí s enormní zátěží teplem </w:t>
      </w:r>
    </w:p>
    <w:p w:rsidR="00A732BB" w:rsidRDefault="00A732BB"/>
    <w:sectPr w:rsidR="00A7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9E9"/>
    <w:multiLevelType w:val="multilevel"/>
    <w:tmpl w:val="4D68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212B"/>
    <w:multiLevelType w:val="multilevel"/>
    <w:tmpl w:val="53E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1865"/>
    <w:multiLevelType w:val="multilevel"/>
    <w:tmpl w:val="0F9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6"/>
    <w:rsid w:val="005F79CC"/>
    <w:rsid w:val="00867B66"/>
    <w:rsid w:val="00A732B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0302-B984-48B0-9BE6-B216F583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2">
    <w:name w:val="small2"/>
    <w:basedOn w:val="Standardnpsmoodstavce"/>
    <w:rsid w:val="00867B66"/>
    <w:rPr>
      <w:b w:val="0"/>
      <w:bCs w:val="0"/>
      <w:sz w:val="21"/>
      <w:szCs w:val="21"/>
    </w:rPr>
  </w:style>
  <w:style w:type="character" w:styleId="Siln">
    <w:name w:val="Strong"/>
    <w:basedOn w:val="Standardnpsmoodstavce"/>
    <w:uiPriority w:val="22"/>
    <w:qFormat/>
    <w:rsid w:val="00867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Petrželová</dc:creator>
  <cp:keywords/>
  <dc:description/>
  <cp:lastModifiedBy>Petrželová</cp:lastModifiedBy>
  <cp:revision>3</cp:revision>
  <dcterms:created xsi:type="dcterms:W3CDTF">2020-08-27T05:02:00Z</dcterms:created>
  <dcterms:modified xsi:type="dcterms:W3CDTF">2020-08-27T05:05:00Z</dcterms:modified>
</cp:coreProperties>
</file>